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C42" w:rsidRDefault="00455C42" w:rsidP="00455C42">
      <w:pPr>
        <w:spacing w:after="8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</w:p>
    <w:p w:rsidR="00455C42" w:rsidRDefault="00455C42" w:rsidP="00455C42">
      <w:pPr>
        <w:spacing w:after="8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ru-RU"/>
        </w:rPr>
        <w:t>1</w:t>
      </w:r>
    </w:p>
    <w:p w:rsidR="00455C42" w:rsidRDefault="00455C42" w:rsidP="00455C42">
      <w:pPr>
        <w:spacing w:after="8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</w:p>
    <w:p w:rsidR="00455C42" w:rsidRDefault="00455C42" w:rsidP="00455C42">
      <w:pPr>
        <w:spacing w:after="8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proofErr w:type="gramStart"/>
      <w:r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действующем</w:t>
      </w:r>
      <w:proofErr w:type="gramEnd"/>
      <w:r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КоАП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РФ аналогичная статья (состав) отсутствует </w:t>
      </w:r>
    </w:p>
    <w:p w:rsidR="00455C42" w:rsidRDefault="00455C42" w:rsidP="00455C42">
      <w:pPr>
        <w:spacing w:after="8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</w:p>
    <w:p w:rsidR="00455C42" w:rsidRDefault="00455C42" w:rsidP="00455C42">
      <w:pPr>
        <w:spacing w:after="8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</w:p>
    <w:p w:rsidR="00455C42" w:rsidRDefault="00455C42" w:rsidP="00455C42">
      <w:pPr>
        <w:spacing w:after="8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</w:p>
    <w:p w:rsidR="00455C42" w:rsidRDefault="00455C42" w:rsidP="00455C42">
      <w:pPr>
        <w:spacing w:after="8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ru-RU"/>
        </w:rPr>
        <w:t>2</w:t>
      </w:r>
    </w:p>
    <w:p w:rsidR="00455C42" w:rsidRPr="00C568D0" w:rsidRDefault="00455C42" w:rsidP="00455C42">
      <w:pPr>
        <w:spacing w:after="8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</w:p>
    <w:p w:rsidR="00455C42" w:rsidRPr="00C768C1" w:rsidRDefault="00455C42" w:rsidP="00455C42">
      <w:pPr>
        <w:spacing w:after="80" w:line="240" w:lineRule="auto"/>
        <w:rPr>
          <w:rFonts w:ascii="Arial" w:eastAsia="Times New Roman" w:hAnsi="Arial" w:cs="Arial"/>
          <w:b/>
          <w:color w:val="222222"/>
          <w:sz w:val="20"/>
          <w:szCs w:val="20"/>
          <w:lang w:eastAsia="ru-RU"/>
        </w:rPr>
      </w:pPr>
      <w:r w:rsidRPr="00C768C1">
        <w:rPr>
          <w:rFonts w:ascii="Arial" w:eastAsia="Times New Roman" w:hAnsi="Arial" w:cs="Arial"/>
          <w:b/>
          <w:color w:val="222222"/>
          <w:sz w:val="20"/>
          <w:szCs w:val="20"/>
          <w:lang w:eastAsia="ru-RU"/>
        </w:rPr>
        <w:t xml:space="preserve">Статья 21.34. </w:t>
      </w:r>
      <w:proofErr w:type="gramStart"/>
      <w:r w:rsidRPr="00C768C1">
        <w:rPr>
          <w:rFonts w:ascii="Arial" w:eastAsia="Times New Roman" w:hAnsi="Arial" w:cs="Arial"/>
          <w:b/>
          <w:color w:val="222222"/>
          <w:sz w:val="20"/>
          <w:szCs w:val="20"/>
          <w:lang w:eastAsia="ru-RU"/>
        </w:rPr>
        <w:t xml:space="preserve">Выпуск на линию транспортного средства, не зарегистрированного в установленном порядке, с заведомо подложными государственными регистрационными знаками, имеющего неисправности, с которыми запрещена эксплуатация, с установленными без соответствующего разрешения устройствами для подачи специальных световых или звуковых сигналов либо с незаконно нанесенными специальными </w:t>
      </w:r>
      <w:proofErr w:type="spellStart"/>
      <w:r w:rsidRPr="00C768C1">
        <w:rPr>
          <w:rFonts w:ascii="Arial" w:eastAsia="Times New Roman" w:hAnsi="Arial" w:cs="Arial"/>
          <w:b/>
          <w:color w:val="222222"/>
          <w:sz w:val="20"/>
          <w:szCs w:val="20"/>
          <w:lang w:eastAsia="ru-RU"/>
        </w:rPr>
        <w:t>цветографическими</w:t>
      </w:r>
      <w:proofErr w:type="spellEnd"/>
      <w:r w:rsidRPr="00C768C1">
        <w:rPr>
          <w:rFonts w:ascii="Arial" w:eastAsia="Times New Roman" w:hAnsi="Arial" w:cs="Arial"/>
          <w:b/>
          <w:color w:val="222222"/>
          <w:sz w:val="20"/>
          <w:szCs w:val="20"/>
          <w:lang w:eastAsia="ru-RU"/>
        </w:rPr>
        <w:t xml:space="preserve"> схемами автомобилей оперативных служб</w:t>
      </w:r>
      <w:proofErr w:type="gramEnd"/>
    </w:p>
    <w:p w:rsidR="00455C42" w:rsidRPr="00397123" w:rsidRDefault="00455C42" w:rsidP="00455C42">
      <w:pPr>
        <w:spacing w:after="8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397123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1. Выпуск на линию транспортного средства, не зарегистрированного в установленном порядке, -</w:t>
      </w:r>
    </w:p>
    <w:p w:rsidR="00455C42" w:rsidRPr="00397123" w:rsidRDefault="00455C42" w:rsidP="00455C42">
      <w:pPr>
        <w:spacing w:after="8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397123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влечет наложение административного штрафа на должностных лиц, ответственных за техническое состояние и эксплуатацию транспортных средств, в размере пятисот рублей; на индивидуальных предпринимателей - одной тысячи рублей; на юридических лиц - пятидесяти тысяч рублей.</w:t>
      </w:r>
    </w:p>
    <w:p w:rsidR="00455C42" w:rsidRPr="00397123" w:rsidRDefault="00455C42" w:rsidP="00455C42">
      <w:pPr>
        <w:spacing w:after="8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397123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2. Выпуск на линию транспортного средства, имеющего неисправности, с которыми запрещена эксплуатация, или переоборудованного без соответствующего разрешения, -</w:t>
      </w:r>
    </w:p>
    <w:p w:rsidR="00455C42" w:rsidRPr="00397123" w:rsidRDefault="00455C42" w:rsidP="00455C42">
      <w:pPr>
        <w:spacing w:after="8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397123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влечет наложение административного штрафа на должностных лиц, ответственных за техническое состояние и эксплуатацию транспортных средств, в размере от пяти тысяч до восьми тысяч рублей; на индивидуальных предпринимателей - от восьми тысяч до десяти тысяч рублей; на юридических лиц - пятидесяти тысяч рублей.</w:t>
      </w:r>
    </w:p>
    <w:p w:rsidR="00455C42" w:rsidRPr="00397123" w:rsidRDefault="00455C42" w:rsidP="00455C42">
      <w:pPr>
        <w:spacing w:after="8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397123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3. Выпуск на линию транспортного средства с заведомо подложными государственными регистрационными знаками либо с установленными на передней его части световыми приборами </w:t>
      </w:r>
      <w:proofErr w:type="gramStart"/>
      <w:r w:rsidRPr="00397123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с</w:t>
      </w:r>
      <w:proofErr w:type="gramEnd"/>
      <w:r w:rsidRPr="00397123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огнями красного цвета или </w:t>
      </w:r>
      <w:proofErr w:type="spellStart"/>
      <w:r w:rsidRPr="00397123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световозвращающими</w:t>
      </w:r>
      <w:proofErr w:type="spellEnd"/>
      <w:r w:rsidRPr="00397123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приспособлениями красного цвета, а равно световыми приборами, цвет огней и режим работы которых не соответствуют требованиям Основных положений по допуску транспортных средств к эксплуатации и обязанностей должностных лиц по обеспечению безопасности дорожного движения, -</w:t>
      </w:r>
    </w:p>
    <w:p w:rsidR="00455C42" w:rsidRPr="00397123" w:rsidRDefault="00455C42" w:rsidP="00455C42">
      <w:pPr>
        <w:spacing w:after="8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397123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влечет наложение административного штрафа на должностных лиц, ответственных за техническое состояние и эксплуатацию транспортных средств, в размере от пятнадцати тысяч до двадцати тысяч рублей; на индивидуальных предпринимателей - от двадцати тысяч до двадцати пяти тысяч рублей; на юридических лиц - пятидесяти тысяч рублей.</w:t>
      </w:r>
    </w:p>
    <w:p w:rsidR="00455C42" w:rsidRPr="00397123" w:rsidRDefault="00455C42" w:rsidP="00455C42">
      <w:pPr>
        <w:spacing w:after="8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397123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4. </w:t>
      </w:r>
      <w:proofErr w:type="gramStart"/>
      <w:r w:rsidRPr="00397123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Выпуск на линию транспортного средства с установленными на нем без соответствующего разрешения устройствами для подачи специальных световых или звуковых сигналов (за исключением охранной сигнализации), а равно с незаконно нанесенными на его наружные поверхности специальными </w:t>
      </w:r>
      <w:proofErr w:type="spellStart"/>
      <w:r w:rsidRPr="00397123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цветографическими</w:t>
      </w:r>
      <w:proofErr w:type="spellEnd"/>
      <w:r w:rsidRPr="00397123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схемами автомобилей оперативных служб -</w:t>
      </w:r>
      <w:proofErr w:type="gramEnd"/>
    </w:p>
    <w:p w:rsidR="00455C42" w:rsidRPr="00C568D0" w:rsidRDefault="00455C42" w:rsidP="00455C42">
      <w:pPr>
        <w:spacing w:after="8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397123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влечет наложение административного штрафа на должностных лиц, ответственных за техническое состояние и эксплуатацию транспортных средств, в размере двадцати тысяч рублей; на индивидуальных предпринимателей - двадцати пяти тысяч рублей; на юридических лиц - пятидесяти тысяч рублей.</w:t>
      </w:r>
    </w:p>
    <w:p w:rsidR="00455C42" w:rsidRDefault="00455C42" w:rsidP="00455C42">
      <w:pPr>
        <w:spacing w:after="8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</w:p>
    <w:p w:rsidR="00455C42" w:rsidRDefault="00455C42" w:rsidP="00455C42">
      <w:pPr>
        <w:spacing w:after="8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</w:p>
    <w:p w:rsidR="00455C42" w:rsidRDefault="00455C42" w:rsidP="00455C42">
      <w:pPr>
        <w:spacing w:after="8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</w:p>
    <w:p w:rsidR="00455C42" w:rsidRDefault="00455C42" w:rsidP="00455C42">
      <w:pPr>
        <w:spacing w:after="8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</w:p>
    <w:p w:rsidR="00455C42" w:rsidRDefault="00455C42" w:rsidP="00455C42">
      <w:pPr>
        <w:spacing w:after="8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</w:p>
    <w:p w:rsidR="00455C42" w:rsidRDefault="00455C42" w:rsidP="00455C42">
      <w:pPr>
        <w:spacing w:after="8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</w:p>
    <w:p w:rsidR="00502F39" w:rsidRDefault="00502F39"/>
    <w:sectPr w:rsidR="00502F39" w:rsidSect="00502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55C42"/>
    <w:rsid w:val="00455C42"/>
    <w:rsid w:val="00502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C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415</Words>
  <Characters>2366</Characters>
  <Application>Microsoft Office Word</Application>
  <DocSecurity>0</DocSecurity>
  <Lines>19</Lines>
  <Paragraphs>5</Paragraphs>
  <ScaleCrop>false</ScaleCrop>
  <Company/>
  <LinksUpToDate>false</LinksUpToDate>
  <CharactersWithSpaces>2776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2020-02-11T19:59:00Z</dcterms:created>
  <dcterms:modified xsi:type="dcterms:W3CDTF">2020-02-11T20:00:00Z</dcterms:modified>
</cp:coreProperties>
</file>