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действующем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РФ аналогичная статья (состав) отсутствует.</w:t>
      </w: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Имеется следующий нормативный акт:</w:t>
      </w:r>
    </w:p>
    <w:p w:rsidR="00DB0E8C" w:rsidRPr="00F7672A" w:rsidRDefault="00DB0E8C" w:rsidP="00DB0E8C">
      <w:pPr>
        <w:rPr>
          <w:rFonts w:ascii="Arial" w:hAnsi="Arial" w:cs="Arial"/>
          <w:color w:val="FF0000"/>
          <w:sz w:val="20"/>
          <w:szCs w:val="20"/>
        </w:rPr>
      </w:pPr>
      <w:r w:rsidRPr="00F7672A">
        <w:rPr>
          <w:rStyle w:val="doctextviewtypehighlight"/>
          <w:rFonts w:ascii="Arial" w:hAnsi="Arial" w:cs="Arial"/>
          <w:color w:val="FF0000"/>
          <w:sz w:val="20"/>
          <w:szCs w:val="20"/>
        </w:rPr>
        <w:t>Постановление Правительства</w:t>
      </w:r>
      <w:r w:rsidRPr="00F7672A">
        <w:rPr>
          <w:rStyle w:val="matches"/>
          <w:rFonts w:ascii="Arial" w:hAnsi="Arial" w:cs="Arial"/>
          <w:color w:val="FF0000"/>
          <w:sz w:val="20"/>
          <w:szCs w:val="20"/>
        </w:rPr>
        <w:t> РФ</w:t>
      </w:r>
      <w:r w:rsidRPr="00F7672A">
        <w:rPr>
          <w:rStyle w:val="doctextviewtypehighlight"/>
          <w:rFonts w:ascii="Arial" w:hAnsi="Arial" w:cs="Arial"/>
          <w:color w:val="FF0000"/>
          <w:sz w:val="20"/>
          <w:szCs w:val="20"/>
        </w:rPr>
        <w:t> от 26.12.2016 № 1483</w:t>
      </w:r>
    </w:p>
    <w:p w:rsidR="00DB0E8C" w:rsidRPr="00F7672A" w:rsidRDefault="00DB0E8C" w:rsidP="00DB0E8C">
      <w:pPr>
        <w:pStyle w:val="2"/>
        <w:spacing w:before="80" w:after="160"/>
        <w:rPr>
          <w:rFonts w:ascii="Arial" w:hAnsi="Arial" w:cs="Arial"/>
          <w:b w:val="0"/>
          <w:bCs w:val="0"/>
          <w:color w:val="FF0000"/>
          <w:spacing w:val="-3"/>
          <w:sz w:val="20"/>
          <w:szCs w:val="20"/>
        </w:rPr>
      </w:pPr>
      <w:proofErr w:type="gramStart"/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О внесении</w:t>
      </w:r>
      <w:r w:rsidRPr="00F7672A">
        <w:rPr>
          <w:rStyle w:val="doctextviewtypehighlight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изменений в некоторые акты Правительства</w:t>
      </w:r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Российской Федерации</w:t>
      </w:r>
      <w:r w:rsidRPr="00F7672A">
        <w:rPr>
          <w:rStyle w:val="doctextviewtypehighlight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в части осуществления контроля за соблюдением</w:t>
      </w:r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требований законодательства Российской Федерации о внесении</w:t>
      </w:r>
      <w:proofErr w:type="gramEnd"/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платы</w:t>
      </w:r>
      <w:r w:rsidRPr="00F7672A">
        <w:rPr>
          <w:rStyle w:val="doctextviewtypehighlight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в</w:t>
      </w:r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счет возмещения</w:t>
      </w:r>
      <w:r w:rsidRPr="00F7672A">
        <w:rPr>
          <w:rStyle w:val="doctextviewtypehighlight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вреда,</w:t>
      </w:r>
      <w:r w:rsidRPr="00F7672A">
        <w:rPr>
          <w:rStyle w:val="matches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причиняемого автомобильным дорогам общего пользования федерального значения транспортными</w:t>
      </w:r>
      <w:r w:rsidRPr="00F7672A">
        <w:rPr>
          <w:rStyle w:val="doctextviewtypehighlight"/>
          <w:rFonts w:ascii="Arial" w:hAnsi="Arial" w:cs="Arial"/>
          <w:b w:val="0"/>
          <w:bCs w:val="0"/>
          <w:color w:val="FF0000"/>
          <w:spacing w:val="-3"/>
          <w:sz w:val="20"/>
          <w:szCs w:val="20"/>
        </w:rPr>
        <w:t> средствами, имеющими разрешенную максимальную массу свыше 12 тонн</w:t>
      </w:r>
    </w:p>
    <w:p w:rsidR="00DB0E8C" w:rsidRPr="006F3DA7" w:rsidRDefault="00DB0E8C" w:rsidP="00DB0E8C">
      <w:pPr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72A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</w:p>
    <w:p w:rsidR="00DB0E8C" w:rsidRPr="0068556F" w:rsidRDefault="00DB0E8C" w:rsidP="00DB0E8C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20.26.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</w:p>
    <w:p w:rsidR="00DB0E8C" w:rsidRPr="00397123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Движение транспортного средства, имеющего разрешенную максимальную массу свыше 12 тонн, по автомобильным дорогам общего пользования федерального значения без внесения платы в счет возмещения вреда, причиняемого автомобильным дорогам общего пользования федерального значения таким транспортным средством, если внесение такой платы является обязательным, -</w:t>
      </w:r>
    </w:p>
    <w:p w:rsidR="00DB0E8C" w:rsidRPr="00C568D0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водителей транспортных средств, принадлежащих иностранным перевозчикам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видеозаписи), и на собственников (владельцев) транспортных средств, за исключением транспортных средств, принадлежащих иностранным перевозчикам, в размере пяти тысяч рублей.</w:t>
      </w: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B0E8C" w:rsidRDefault="00DB0E8C" w:rsidP="00DB0E8C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E8C"/>
    <w:rsid w:val="00502F39"/>
    <w:rsid w:val="00DB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0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tches">
    <w:name w:val="matches"/>
    <w:basedOn w:val="a0"/>
    <w:rsid w:val="00DB0E8C"/>
  </w:style>
  <w:style w:type="character" w:customStyle="1" w:styleId="doctextviewtypehighlight">
    <w:name w:val="doc__text_viewtype_highlight"/>
    <w:basedOn w:val="a0"/>
    <w:rsid w:val="00DB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2020-02-11T19:27:00Z</dcterms:created>
  <dcterms:modified xsi:type="dcterms:W3CDTF">2020-02-11T19:27:00Z</dcterms:modified>
</cp:coreProperties>
</file>